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2E" w:rsidRDefault="00BD6B68" w:rsidP="005B272E">
      <w:pPr>
        <w:suppressAutoHyphens/>
        <w:jc w:val="right"/>
        <w:rPr>
          <w:rFonts w:cstheme="minorHAnsi"/>
          <w:b/>
          <w:bCs/>
          <w:sz w:val="24"/>
          <w:szCs w:val="24"/>
          <w:lang w:eastAsia="ar-SA"/>
        </w:rPr>
      </w:pPr>
      <w:r w:rsidRPr="00BD6B6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E49C8">
        <w:rPr>
          <w:rFonts w:asciiTheme="minorHAnsi" w:hAnsiTheme="minorHAnsi" w:cstheme="minorHAnsi"/>
          <w:b/>
          <w:sz w:val="22"/>
          <w:szCs w:val="22"/>
        </w:rPr>
        <w:t>6</w:t>
      </w:r>
      <w:r w:rsidR="005B272E" w:rsidRPr="005B272E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="005B272E" w:rsidRPr="005B272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zapytania ofertowego</w:t>
      </w:r>
      <w:r w:rsidR="005B272E">
        <w:rPr>
          <w:rFonts w:cstheme="minorHAnsi"/>
          <w:b/>
          <w:bCs/>
          <w:sz w:val="24"/>
          <w:szCs w:val="24"/>
          <w:lang w:eastAsia="ar-SA"/>
        </w:rPr>
        <w:t xml:space="preserve"> </w:t>
      </w:r>
    </w:p>
    <w:p w:rsidR="00BD6B68" w:rsidRPr="00BD6B68" w:rsidRDefault="00BD6B68" w:rsidP="00BD6B6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D6B68" w:rsidRPr="005B272E" w:rsidRDefault="00BD6B68" w:rsidP="005B272E">
      <w:pPr>
        <w:pStyle w:val="Stopk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426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XVIII. Klauzula informacyjna RODO</w:t>
      </w:r>
    </w:p>
    <w:p w:rsidR="00BD6B68" w:rsidRPr="00BD6B68" w:rsidRDefault="00BD6B68" w:rsidP="00BD6B68">
      <w:pPr>
        <w:rPr>
          <w:rFonts w:ascii="Calibri" w:hAnsi="Calibri" w:cs="Calibri"/>
          <w:b/>
          <w:bCs/>
          <w:sz w:val="21"/>
          <w:szCs w:val="21"/>
        </w:rPr>
      </w:pPr>
      <w:r w:rsidRPr="00BD6B68">
        <w:rPr>
          <w:rFonts w:ascii="Calibri" w:hAnsi="Calibri" w:cs="Calibri"/>
          <w:b/>
          <w:bCs/>
          <w:sz w:val="21"/>
          <w:szCs w:val="21"/>
        </w:rPr>
        <w:t>Klauzula informacyjna wynikająca z art. 13 RODO</w:t>
      </w:r>
    </w:p>
    <w:p w:rsidR="00BD6B68" w:rsidRPr="00BD6B68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1"/>
          <w:szCs w:val="21"/>
        </w:rPr>
      </w:pPr>
      <w:r w:rsidRPr="00BD6B68">
        <w:rPr>
          <w:rFonts w:ascii="Calibri" w:hAnsi="Calibri" w:cs="Calibri"/>
          <w:color w:val="auto"/>
          <w:sz w:val="21"/>
          <w:szCs w:val="21"/>
        </w:rPr>
        <w:t xml:space="preserve">Zgodnie z art. 13 ust. 1 i 2 rozporządzenia Parlamentu Europejskiego i Rady (UE) 2016/679 z dnia   27 kwietnia 2016 r. w sprawie ochrony osób fizycznych w związku z przetwarzaniem dany osobowych i w sprawie swobodnego przepływu takich danych oraz uchylenia dyrektywy 95/46/WE (ogólne rozporządzenie o ochronie danych) (Dz. Urz. UE L 119 z 04.05.2016, str. 1), dalej „RODO”, </w:t>
      </w:r>
    </w:p>
    <w:p w:rsidR="00BD6B68" w:rsidRPr="00BD6B68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BD6B68">
        <w:rPr>
          <w:rFonts w:ascii="Calibri" w:hAnsi="Calibri" w:cs="Calibri"/>
          <w:b/>
          <w:color w:val="auto"/>
          <w:sz w:val="21"/>
          <w:szCs w:val="21"/>
        </w:rPr>
        <w:t xml:space="preserve">informuję, że: </w:t>
      </w:r>
    </w:p>
    <w:p w:rsidR="00BD6B68" w:rsidRPr="00BD6B68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bCs/>
          <w:color w:val="000000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administratorem danych osobowych Wykonawcy będącego osobą fizyczną jest Wójt Gminy Rymań,</w:t>
      </w:r>
    </w:p>
    <w:p w:rsidR="00BD6B68" w:rsidRPr="00BD6B68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HAnsi"/>
          <w:bCs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Inspektorem ochrony danych osobowych w Gminie Rymań jest Pan Dariusz Florek, kontakt: adres e-mail: darekflorek71@gmail.com;</w:t>
      </w:r>
      <w:r w:rsidRPr="00BD6B68">
        <w:rPr>
          <w:rFonts w:ascii="Calibri" w:hAnsi="Calibri" w:cs="Calibri"/>
          <w:sz w:val="21"/>
          <w:szCs w:val="21"/>
        </w:rPr>
        <w:tab/>
      </w:r>
      <w:r w:rsidRPr="00BD6B68">
        <w:rPr>
          <w:rFonts w:ascii="Calibri" w:hAnsi="Calibri" w:cs="Calibri"/>
          <w:sz w:val="21"/>
          <w:szCs w:val="21"/>
        </w:rPr>
        <w:tab/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dane osobowe Wykonawcy przetwarzane będą na podstawie art. 6 ust. 1 lit. c RODO w celu związanym z postępowaniem o udzie</w:t>
      </w:r>
      <w:r w:rsidR="009E49C8">
        <w:rPr>
          <w:rFonts w:ascii="Calibri" w:hAnsi="Calibri" w:cs="Calibri"/>
          <w:sz w:val="21"/>
          <w:szCs w:val="21"/>
        </w:rPr>
        <w:t>lenie zamówienia publicznego na</w:t>
      </w:r>
      <w:r w:rsidRPr="00BD6B68">
        <w:rPr>
          <w:rFonts w:ascii="Calibri" w:hAnsi="Calibri" w:cs="Calibri"/>
          <w:sz w:val="21"/>
          <w:szCs w:val="21"/>
        </w:rPr>
        <w:t>:</w:t>
      </w:r>
    </w:p>
    <w:p w:rsidR="00B4066F" w:rsidRDefault="009E49C8" w:rsidP="00B4066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Pełnienie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kompleksowego nadzoru inwestorskiego nad realizacją zadania pn.: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Przebudowa ulicy Leśnej wraz ze skrzyżowaniem ulicy Koszalińskiej w miejscowości Rymań</w:t>
      </w:r>
    </w:p>
    <w:p w:rsidR="00BD6B68" w:rsidRPr="00B4066F" w:rsidRDefault="00BD6B68" w:rsidP="00B4066F">
      <w:pPr>
        <w:autoSpaceDE w:val="0"/>
        <w:autoSpaceDN w:val="0"/>
        <w:adjustRightInd w:val="0"/>
        <w:ind w:left="426"/>
        <w:rPr>
          <w:rFonts w:ascii="Calibri" w:hAnsi="Calibri" w:cs="Calibri"/>
          <w:b/>
          <w:bCs/>
        </w:rPr>
      </w:pPr>
      <w:r w:rsidRPr="00BD6B68">
        <w:rPr>
          <w:rFonts w:ascii="Calibri" w:hAnsi="Calibri" w:cs="Calibri"/>
          <w:sz w:val="21"/>
          <w:szCs w:val="21"/>
        </w:rPr>
        <w:t>prowadzonym w t</w:t>
      </w:r>
      <w:r w:rsidR="00CE3B91">
        <w:rPr>
          <w:rFonts w:ascii="Calibri" w:hAnsi="Calibri" w:cs="Calibri"/>
          <w:sz w:val="21"/>
          <w:szCs w:val="21"/>
        </w:rPr>
        <w:t>rybie zapytania ofertowego</w:t>
      </w:r>
      <w:r w:rsidRPr="00BD6B68">
        <w:rPr>
          <w:rFonts w:ascii="Calibri" w:hAnsi="Calibri" w:cs="Calibri"/>
          <w:sz w:val="21"/>
          <w:szCs w:val="21"/>
        </w:rPr>
        <w:t>,</w:t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BD6B68">
        <w:rPr>
          <w:rFonts w:ascii="Calibri" w:hAnsi="Calibri" w:cs="Calibri"/>
          <w:sz w:val="21"/>
          <w:szCs w:val="21"/>
        </w:rPr>
        <w:t>t.j</w:t>
      </w:r>
      <w:proofErr w:type="spellEnd"/>
      <w:r w:rsidRPr="00BD6B68">
        <w:rPr>
          <w:rFonts w:ascii="Calibri" w:hAnsi="Calibri" w:cs="Calibri"/>
          <w:sz w:val="21"/>
          <w:szCs w:val="21"/>
        </w:rPr>
        <w:t xml:space="preserve">. Dz. U. z 2017 r. poz. 1579 z </w:t>
      </w:r>
      <w:proofErr w:type="spellStart"/>
      <w:r w:rsidRPr="00BD6B68">
        <w:rPr>
          <w:rFonts w:ascii="Calibri" w:hAnsi="Calibri" w:cs="Calibri"/>
          <w:sz w:val="21"/>
          <w:szCs w:val="21"/>
        </w:rPr>
        <w:t>późn</w:t>
      </w:r>
      <w:proofErr w:type="spellEnd"/>
      <w:r w:rsidRPr="00BD6B68">
        <w:rPr>
          <w:rFonts w:ascii="Calibri" w:hAnsi="Calibri" w:cs="Calibri"/>
          <w:sz w:val="21"/>
          <w:szCs w:val="21"/>
        </w:rPr>
        <w:t xml:space="preserve">. zm.) dalej ustawa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>,</w:t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dane osobowe Wykonawcy będą przechowywane, zgodnie z art. 97 ust. 1 ustawy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>, przez okres 4 lat od dnia zakończenia postępowania o udzielenie zamówienia, a jeżeli czas trwania umowy przekracza 4 lata, okres przechowywania obejmuje cały czas trwania umowy,</w:t>
      </w:r>
    </w:p>
    <w:p w:rsidR="00BD6B68" w:rsidRPr="00BD6B68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obowiązek podania przez Wykonawcę danych osobowych bezpośrednio go dotyczących jest wymogiem ustawowym określonym w przepisach ustawy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>,</w:t>
      </w:r>
    </w:p>
    <w:p w:rsidR="00BD6B68" w:rsidRPr="00BD6B68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w odniesieniu do danych osobowych Wykonawcy decyzje nie będą podejmowane w sposób zautomatyzowany, stosowanie do art. 22 RODO; </w:t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Wykonawca posiada: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na podstawie art. 15 RODO prawo dostępu do danych osobowych Pani/Pana dotyczących;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na podstawie art. 16 RODO prawo do sprostowania Pani/Pana danych osobowych;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na podstawie art. 18 RODO prawo żądania od administratora ograniczenia przetwarzania </w:t>
      </w:r>
      <w:r w:rsidRPr="00BD6B68">
        <w:rPr>
          <w:rFonts w:ascii="Calibri" w:hAnsi="Calibri" w:cs="Calibri"/>
          <w:sz w:val="21"/>
          <w:szCs w:val="21"/>
        </w:rPr>
        <w:tab/>
        <w:t xml:space="preserve">danych osobowych z zastrzeżeniem przypadków, o których mowa w art. 18 ust. 2 RODO;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BD6B68" w:rsidRPr="00BD6B68" w:rsidRDefault="00BD6B68" w:rsidP="00BD6B68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Wykonawcy nie przysługuje: </w:t>
      </w:r>
    </w:p>
    <w:p w:rsidR="00BD6B68" w:rsidRPr="00BD6B68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w związku z art. 17 ust. 3 lit. b, d lub e RODO prawo do usunięcia danych osobowych,</w:t>
      </w:r>
    </w:p>
    <w:p w:rsidR="00BD6B68" w:rsidRPr="00BD6B68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prawo do przenoszenia danych osobowych, o którym mowa w art. 20 RODO,</w:t>
      </w:r>
    </w:p>
    <w:p w:rsidR="00BD6B68" w:rsidRPr="00BD6B68" w:rsidRDefault="00BD6B68" w:rsidP="00BD6B6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BD6B68">
        <w:rPr>
          <w:rFonts w:ascii="Calibri" w:hAnsi="Calibri" w:cs="Calibri"/>
          <w:sz w:val="21"/>
          <w:szCs w:val="21"/>
        </w:rPr>
        <w:t xml:space="preserve">. </w:t>
      </w:r>
    </w:p>
    <w:p w:rsidR="00BD6B68" w:rsidRPr="00BD6B68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W przypadku gdy wykonanie obowiązków, o których mowa w art. 15 ust. 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D6B68" w:rsidRPr="00B4066F" w:rsidRDefault="00BD6B68" w:rsidP="00B4066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Wystąpienie z żądaniem, o którym mowa w art. 18 ust. 1 rozporządzenia 2016/679, nie ogranicza przetwarzania danych osobowych do czasu zakończenia postępowania o udzielenie zamówienia publicznego lub konkursu.</w:t>
      </w:r>
    </w:p>
    <w:p w:rsidR="00B4066F" w:rsidRDefault="00B4066F" w:rsidP="00BD6B68">
      <w:pPr>
        <w:pStyle w:val="Akapitzlist"/>
        <w:jc w:val="right"/>
        <w:rPr>
          <w:rFonts w:cs="Calibri"/>
        </w:rPr>
      </w:pPr>
    </w:p>
    <w:p w:rsidR="00B4066F" w:rsidRDefault="00B4066F" w:rsidP="00BD6B68">
      <w:pPr>
        <w:pStyle w:val="Akapitzlist"/>
        <w:jc w:val="right"/>
        <w:rPr>
          <w:rFonts w:cs="Calibri"/>
        </w:rPr>
      </w:pPr>
    </w:p>
    <w:p w:rsidR="00BD6B68" w:rsidRPr="004104EE" w:rsidRDefault="00BD6B68" w:rsidP="00BD6B68">
      <w:pPr>
        <w:pStyle w:val="Akapitzlist"/>
        <w:jc w:val="right"/>
        <w:rPr>
          <w:rFonts w:cs="Calibri"/>
        </w:rPr>
      </w:pPr>
      <w:r>
        <w:rPr>
          <w:rFonts w:cs="Calibri"/>
        </w:rPr>
        <w:t>…………………………………</w:t>
      </w:r>
    </w:p>
    <w:p w:rsidR="00BD6B68" w:rsidRPr="00B4066F" w:rsidRDefault="00BD6B68" w:rsidP="00B4066F">
      <w:pPr>
        <w:pStyle w:val="Akapitzlist"/>
        <w:jc w:val="right"/>
        <w:rPr>
          <w:rFonts w:cs="Calibri"/>
          <w:vertAlign w:val="superscript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Pr="004104EE">
        <w:rPr>
          <w:rFonts w:cs="Calibri"/>
          <w:vertAlign w:val="superscript"/>
        </w:rPr>
        <w:t>(podpis )</w:t>
      </w:r>
    </w:p>
    <w:sectPr w:rsidR="00BD6B68" w:rsidRPr="00B4066F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0DA"/>
    <w:multiLevelType w:val="hybridMultilevel"/>
    <w:tmpl w:val="05DAFB22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61857"/>
    <w:multiLevelType w:val="hybridMultilevel"/>
    <w:tmpl w:val="CEA4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A4B"/>
    <w:multiLevelType w:val="hybridMultilevel"/>
    <w:tmpl w:val="3390A170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04EE"/>
    <w:rsid w:val="004104EE"/>
    <w:rsid w:val="00585EA8"/>
    <w:rsid w:val="005B272E"/>
    <w:rsid w:val="00644875"/>
    <w:rsid w:val="00986A30"/>
    <w:rsid w:val="009E49C8"/>
    <w:rsid w:val="00B4066F"/>
    <w:rsid w:val="00BD6B68"/>
    <w:rsid w:val="00C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2021-04-22T08:28:00Z</dcterms:created>
  <dcterms:modified xsi:type="dcterms:W3CDTF">2021-04-22T08:31:00Z</dcterms:modified>
</cp:coreProperties>
</file>